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6BD4C140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E7BE6">
        <w:rPr>
          <w:bCs/>
          <w:noProof w:val="0"/>
          <w:sz w:val="24"/>
          <w:szCs w:val="24"/>
        </w:rPr>
        <w:t>2401306</w:t>
      </w:r>
    </w:p>
    <w:p w14:paraId="11776FA6" w14:textId="08ABD439" w:rsidR="00A209D6" w:rsidRPr="00465587" w:rsidRDefault="00F8704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723B23">
        <w:rPr>
          <w:rFonts w:eastAsia="SimSun"/>
          <w:bCs/>
          <w:sz w:val="24"/>
          <w:szCs w:val="24"/>
          <w:lang w:eastAsia="zh-CN"/>
        </w:rPr>
        <w:t xml:space="preserve">26 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723B23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723B23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BCDFE9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657E">
        <w:rPr>
          <w:rFonts w:cs="Arial"/>
          <w:b/>
          <w:bCs/>
          <w:sz w:val="24"/>
          <w:lang w:eastAsia="ja-JP"/>
        </w:rPr>
        <w:t>7.20.2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B9B68C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70E41">
        <w:rPr>
          <w:rFonts w:ascii="Arial" w:hAnsi="Arial" w:cs="Arial"/>
          <w:b/>
          <w:bCs/>
          <w:sz w:val="24"/>
        </w:rPr>
        <w:t>CG-SDT TAT and 2TA</w:t>
      </w:r>
    </w:p>
    <w:p w14:paraId="25F387E8" w14:textId="597CFB5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6657E" w:rsidRPr="0076657E">
        <w:rPr>
          <w:rFonts w:ascii="Arial" w:hAnsi="Arial" w:cs="Arial"/>
          <w:b/>
          <w:bCs/>
          <w:sz w:val="24"/>
        </w:rPr>
        <w:t xml:space="preserve">NR_MIMO_evo_DL_UL-Core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6657E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25E3F18" w:rsidR="009339CB" w:rsidRDefault="00411EFF" w:rsidP="009339CB">
      <w:r>
        <w:t>This TDoc discusses if the 2TA framework should account the CG-SDT TAT when UE is resumed from CG-SDT procedure to CONNECTED mode by the network</w:t>
      </w:r>
      <w:r w:rsidR="0076657E">
        <w:t>.</w:t>
      </w:r>
    </w:p>
    <w:p w14:paraId="7D484B6E" w14:textId="351C0C3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2A0D">
        <w:t>Discussion</w:t>
      </w:r>
    </w:p>
    <w:p w14:paraId="44FF2AE6" w14:textId="39B17E69" w:rsidR="00932A0D" w:rsidRDefault="00411EFF" w:rsidP="009339CB">
      <w:r>
        <w:t>In the previous meeting, the following was agreed for 2-step RA</w:t>
      </w:r>
      <w:r w:rsidR="00932A0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2A0D" w14:paraId="07D8C56A" w14:textId="77777777" w:rsidTr="00932A0D">
        <w:tc>
          <w:tcPr>
            <w:tcW w:w="9631" w:type="dxa"/>
            <w:shd w:val="clear" w:color="auto" w:fill="F2F2F2" w:themeFill="background1" w:themeFillShade="F2"/>
          </w:tcPr>
          <w:p w14:paraId="2A57B34C" w14:textId="77777777" w:rsidR="00932A0D" w:rsidRDefault="00411EFF" w:rsidP="009339CB">
            <w:pPr>
              <w:pStyle w:val="Agreement"/>
              <w:rPr>
                <w:lang w:eastAsia="zh-CN"/>
              </w:rPr>
            </w:pPr>
            <w:r w:rsidRPr="00CB63AB">
              <w:rPr>
                <w:lang w:eastAsia="zh-CN"/>
              </w:rPr>
              <w:t xml:space="preserve">TAG indication is not included in </w:t>
            </w:r>
            <w:proofErr w:type="gramStart"/>
            <w:r w:rsidRPr="00CB63AB">
              <w:rPr>
                <w:lang w:eastAsia="zh-CN"/>
              </w:rPr>
              <w:t>successRAR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2285F370" w14:textId="598B2AAF" w:rsidR="00411EFF" w:rsidRPr="00411EFF" w:rsidRDefault="00411EFF" w:rsidP="00411EFF">
            <w:pPr>
              <w:rPr>
                <w:lang w:eastAsia="zh-CN"/>
              </w:rPr>
            </w:pPr>
          </w:p>
        </w:tc>
      </w:tr>
    </w:tbl>
    <w:p w14:paraId="54FD3ABD" w14:textId="77777777" w:rsidR="00932A0D" w:rsidRDefault="00932A0D" w:rsidP="009339CB"/>
    <w:p w14:paraId="1616CBCC" w14:textId="28458B4C" w:rsidR="00411EFF" w:rsidRDefault="00411EFF" w:rsidP="009339CB">
      <w:r>
        <w:t>This agreement effectively means that either it is specified the UE autonomously releases the 2 TAG configuration for the PCell upon initiating RRC resume procedure or the NW releases the 2 TAG configuration from the PCell upon releasing the UE connection.</w:t>
      </w:r>
      <w:r w:rsidR="00822222">
        <w:t xml:space="preserve"> Currently, the specification does not support resuming the RRC connection with 2TAG configuration since if the UE used 2-step RACH, there would not be any indication to which TAG the TAC in the </w:t>
      </w:r>
      <w:r w:rsidR="00822222" w:rsidRPr="00822222">
        <w:rPr>
          <w:i/>
          <w:iCs/>
        </w:rPr>
        <w:t>successRAR</w:t>
      </w:r>
      <w:r w:rsidR="00822222">
        <w:t xml:space="preserve"> applies.</w:t>
      </w:r>
    </w:p>
    <w:p w14:paraId="095C8D48" w14:textId="3A7006EB" w:rsidR="00822222" w:rsidRPr="00822222" w:rsidRDefault="00822222" w:rsidP="009339CB">
      <w:pPr>
        <w:rPr>
          <w:b/>
          <w:bCs/>
        </w:rPr>
      </w:pPr>
      <w:r>
        <w:rPr>
          <w:b/>
          <w:bCs/>
        </w:rPr>
        <w:t>Observation: Specification does not support resuming the RRC connection with 2 TAG configuration for PCell.</w:t>
      </w:r>
    </w:p>
    <w:p w14:paraId="2D123C33" w14:textId="2CA9BFE1" w:rsidR="00822222" w:rsidRDefault="00822222" w:rsidP="004C7DC5">
      <w:r>
        <w:t xml:space="preserve">Since this is the case already, it seems that no handling of CG-SDT TAT needs to be considered </w:t>
      </w:r>
      <w:proofErr w:type="gramStart"/>
      <w:r>
        <w:t>either</w:t>
      </w:r>
      <w:proofErr w:type="gramEnd"/>
      <w:r>
        <w:t xml:space="preserve"> but the UE should only have one TAG configuration for the PCell upon the NW resumes the UE connection from CG-SDT procedure.</w:t>
      </w:r>
    </w:p>
    <w:p w14:paraId="467C3EDB" w14:textId="01DE1376" w:rsidR="00822222" w:rsidRPr="00822222" w:rsidRDefault="00822222" w:rsidP="004C7DC5">
      <w:pPr>
        <w:rPr>
          <w:b/>
          <w:bCs/>
        </w:rPr>
      </w:pPr>
      <w:r>
        <w:rPr>
          <w:b/>
          <w:bCs/>
        </w:rPr>
        <w:t>Proposal: No handling of CG-SDT TAT needs to be specified wrt. 2 TAG configuration upon resumption of UE connection to CONNECTED mode from CG-SDT procedure in INACTIVE mode.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B516E99" w14:textId="77777777" w:rsidR="00822222" w:rsidRPr="00822222" w:rsidRDefault="00822222" w:rsidP="00822222">
      <w:pPr>
        <w:rPr>
          <w:b/>
          <w:bCs/>
        </w:rPr>
      </w:pPr>
      <w:r>
        <w:rPr>
          <w:b/>
          <w:bCs/>
        </w:rPr>
        <w:t>Observation: Specification does not support resuming the RRC connection with 2 TAG configuration for PCell.</w:t>
      </w:r>
    </w:p>
    <w:p w14:paraId="35F222F4" w14:textId="0CF454BF" w:rsidR="00080512" w:rsidRPr="00822222" w:rsidRDefault="00822222" w:rsidP="009339CB">
      <w:pPr>
        <w:rPr>
          <w:b/>
          <w:bCs/>
        </w:rPr>
      </w:pPr>
      <w:r>
        <w:rPr>
          <w:b/>
          <w:bCs/>
        </w:rPr>
        <w:t>Proposal: No handling of CG-SDT TAT needs to be specified wrt. 2 TAG configuration upon resumption of UE connection to CONNECTED mode from CG-SDT procedure in INACTIVE mode.</w:t>
      </w:r>
    </w:p>
    <w:sectPr w:rsidR="00080512" w:rsidRPr="008222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D404" w14:textId="77777777" w:rsidR="0012610D" w:rsidRDefault="0012610D">
      <w:r>
        <w:separator/>
      </w:r>
    </w:p>
  </w:endnote>
  <w:endnote w:type="continuationSeparator" w:id="0">
    <w:p w14:paraId="569CC534" w14:textId="77777777" w:rsidR="0012610D" w:rsidRDefault="0012610D">
      <w:r>
        <w:continuationSeparator/>
      </w:r>
    </w:p>
  </w:endnote>
  <w:endnote w:type="continuationNotice" w:id="1">
    <w:p w14:paraId="3F4B0D48" w14:textId="77777777" w:rsidR="0012610D" w:rsidRDefault="00126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EF4A" w14:textId="77777777" w:rsidR="0012610D" w:rsidRDefault="0012610D">
      <w:r>
        <w:separator/>
      </w:r>
    </w:p>
  </w:footnote>
  <w:footnote w:type="continuationSeparator" w:id="0">
    <w:p w14:paraId="5A7DFA61" w14:textId="77777777" w:rsidR="0012610D" w:rsidRDefault="0012610D">
      <w:r>
        <w:continuationSeparator/>
      </w:r>
    </w:p>
  </w:footnote>
  <w:footnote w:type="continuationNotice" w:id="1">
    <w:p w14:paraId="1AE7DE27" w14:textId="77777777" w:rsidR="0012610D" w:rsidRDefault="001261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DB5E4D02"/>
    <w:lvl w:ilvl="0" w:tplc="B83A2EE6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49FE12AC">
      <w:numFmt w:val="bullet"/>
      <w:lvlText w:val="-"/>
      <w:lvlJc w:val="left"/>
      <w:pPr>
        <w:ind w:left="1520" w:hanging="44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61249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0D5FF5"/>
    <w:rsid w:val="00112F1A"/>
    <w:rsid w:val="0012610D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0E41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11EFF"/>
    <w:rsid w:val="00446C3A"/>
    <w:rsid w:val="00465587"/>
    <w:rsid w:val="00477455"/>
    <w:rsid w:val="004A1F7B"/>
    <w:rsid w:val="004C44D2"/>
    <w:rsid w:val="004C7DC5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6657E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E7BE6"/>
    <w:rsid w:val="007F2E08"/>
    <w:rsid w:val="008024FA"/>
    <w:rsid w:val="008028A4"/>
    <w:rsid w:val="00813245"/>
    <w:rsid w:val="00822222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2A0D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1FC2"/>
    <w:rsid w:val="00A36F5F"/>
    <w:rsid w:val="00A430EC"/>
    <w:rsid w:val="00A53724"/>
    <w:rsid w:val="00A54B2B"/>
    <w:rsid w:val="00A703B6"/>
    <w:rsid w:val="00A82346"/>
    <w:rsid w:val="00A9671C"/>
    <w:rsid w:val="00AA1553"/>
    <w:rsid w:val="00AC0652"/>
    <w:rsid w:val="00AD7E7C"/>
    <w:rsid w:val="00B05380"/>
    <w:rsid w:val="00B05962"/>
    <w:rsid w:val="00B15449"/>
    <w:rsid w:val="00B16C2F"/>
    <w:rsid w:val="00B27303"/>
    <w:rsid w:val="00B47FD1"/>
    <w:rsid w:val="00B516BB"/>
    <w:rsid w:val="00B669E9"/>
    <w:rsid w:val="00B7538C"/>
    <w:rsid w:val="00B84DB2"/>
    <w:rsid w:val="00B946EE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54A3D"/>
    <w:rsid w:val="00F54CB0"/>
    <w:rsid w:val="00F579CD"/>
    <w:rsid w:val="00F653B8"/>
    <w:rsid w:val="00F70E6D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  <w:rsid w:val="00FF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932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7DC5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11EFF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1812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Samuli Turtinen (Nokia)</cp:lastModifiedBy>
  <cp:revision>3</cp:revision>
  <dcterms:created xsi:type="dcterms:W3CDTF">2024-02-15T14:30:00Z</dcterms:created>
  <dcterms:modified xsi:type="dcterms:W3CDTF">2024-02-16T08:42:00Z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